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86C1" w14:textId="77777777" w:rsidR="004627A9" w:rsidRPr="00B7200B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 xml:space="preserve">Na temelju članaka 39, 40. i 41. Zakona o ustanovama (Narodne novine br. 76/93, 29/97, 47/99, 35/08, 127/19 i 151/22), čl. 20. st. 3. Zakona o kazalištima (Narodne novine br. 23/23), čl. 32. Statuta Kazališno-koncertne dvorane </w:t>
      </w:r>
      <w:r w:rsidRPr="00B7200B">
        <w:rPr>
          <w:rFonts w:cs="Calibri"/>
          <w:i/>
        </w:rPr>
        <w:t>Ivana Brlić-Mažuranić</w:t>
      </w:r>
      <w:r w:rsidRPr="00B7200B">
        <w:rPr>
          <w:rFonts w:cs="Calibri"/>
        </w:rPr>
        <w:t xml:space="preserve"> u Slavonskom Brodu te Odluke Upravnog vijeća od </w:t>
      </w:r>
      <w:r>
        <w:rPr>
          <w:rFonts w:cs="Calibri"/>
        </w:rPr>
        <w:t>29</w:t>
      </w:r>
      <w:r w:rsidRPr="00B7200B">
        <w:rPr>
          <w:rFonts w:cs="Calibri"/>
        </w:rPr>
        <w:t xml:space="preserve">. rujna 2025., Upravno vijeće Kazališno-koncertne dvorane </w:t>
      </w:r>
      <w:r w:rsidRPr="00B7200B">
        <w:rPr>
          <w:rFonts w:cs="Calibri"/>
          <w:i/>
          <w:iCs/>
        </w:rPr>
        <w:t>Ivana Brlić-Mažuranić</w:t>
      </w:r>
      <w:r w:rsidRPr="00B7200B">
        <w:rPr>
          <w:rFonts w:cs="Calibri"/>
        </w:rPr>
        <w:t xml:space="preserve"> raspisuje</w:t>
      </w:r>
    </w:p>
    <w:p w14:paraId="0C536233" w14:textId="77777777" w:rsidR="004627A9" w:rsidRPr="00B7200B" w:rsidRDefault="004627A9" w:rsidP="004627A9">
      <w:pPr>
        <w:jc w:val="center"/>
        <w:rPr>
          <w:rFonts w:cs="Calibri"/>
        </w:rPr>
      </w:pPr>
    </w:p>
    <w:p w14:paraId="75EAE7F6" w14:textId="77777777" w:rsidR="004627A9" w:rsidRPr="00B7200B" w:rsidRDefault="004627A9" w:rsidP="004627A9">
      <w:pPr>
        <w:jc w:val="center"/>
        <w:rPr>
          <w:rFonts w:cs="Calibri"/>
          <w:b/>
          <w:bCs/>
        </w:rPr>
      </w:pPr>
      <w:r w:rsidRPr="00B7200B">
        <w:rPr>
          <w:rFonts w:cs="Calibri"/>
          <w:b/>
          <w:bCs/>
        </w:rPr>
        <w:t>JAVNI NATJEČAJ</w:t>
      </w:r>
    </w:p>
    <w:p w14:paraId="4FD1B35D" w14:textId="77777777" w:rsidR="004627A9" w:rsidRPr="00B7200B" w:rsidRDefault="004627A9" w:rsidP="004627A9">
      <w:pPr>
        <w:jc w:val="center"/>
        <w:rPr>
          <w:rFonts w:cs="Calibri"/>
          <w:b/>
          <w:bCs/>
        </w:rPr>
      </w:pPr>
      <w:r w:rsidRPr="00B7200B">
        <w:rPr>
          <w:rFonts w:cs="Calibri"/>
          <w:b/>
          <w:bCs/>
        </w:rPr>
        <w:t xml:space="preserve">za izbor i imenovanje ravnatelja </w:t>
      </w:r>
    </w:p>
    <w:p w14:paraId="3ADADF50" w14:textId="77777777" w:rsidR="004627A9" w:rsidRPr="00B7200B" w:rsidRDefault="004627A9" w:rsidP="004627A9">
      <w:pPr>
        <w:jc w:val="center"/>
        <w:rPr>
          <w:rFonts w:cs="Calibri"/>
          <w:b/>
          <w:bCs/>
        </w:rPr>
      </w:pPr>
      <w:r w:rsidRPr="00B7200B">
        <w:rPr>
          <w:rFonts w:cs="Calibri"/>
          <w:b/>
          <w:bCs/>
        </w:rPr>
        <w:t xml:space="preserve">Kazališno-koncertne dvorane </w:t>
      </w:r>
      <w:r w:rsidRPr="00B7200B">
        <w:rPr>
          <w:rFonts w:cs="Calibri"/>
          <w:b/>
          <w:bCs/>
          <w:i/>
        </w:rPr>
        <w:t>Ivana Brlić-Mažuranić</w:t>
      </w:r>
      <w:r w:rsidRPr="00B7200B">
        <w:rPr>
          <w:rFonts w:cs="Calibri"/>
          <w:b/>
          <w:bCs/>
        </w:rPr>
        <w:t xml:space="preserve"> u Slavonskom Brodu</w:t>
      </w:r>
    </w:p>
    <w:p w14:paraId="79B5C272" w14:textId="77777777" w:rsidR="004627A9" w:rsidRPr="00B7200B" w:rsidRDefault="004627A9" w:rsidP="004627A9">
      <w:pPr>
        <w:jc w:val="center"/>
        <w:rPr>
          <w:rFonts w:cs="Calibri"/>
          <w:b/>
          <w:bCs/>
        </w:rPr>
      </w:pPr>
    </w:p>
    <w:p w14:paraId="4CF18D11" w14:textId="77777777" w:rsidR="004627A9" w:rsidRPr="00B7200B" w:rsidRDefault="004627A9" w:rsidP="004627A9">
      <w:pPr>
        <w:jc w:val="both"/>
        <w:rPr>
          <w:rFonts w:cs="Calibri"/>
          <w:bCs/>
        </w:rPr>
      </w:pPr>
      <w:r w:rsidRPr="00B7200B">
        <w:rPr>
          <w:rFonts w:cs="Calibri"/>
          <w:bCs/>
        </w:rPr>
        <w:t xml:space="preserve">Kandidati za ravnatelja Kazališno-koncertne dvorane </w:t>
      </w:r>
      <w:r w:rsidRPr="00B7200B">
        <w:rPr>
          <w:rFonts w:cs="Calibri"/>
          <w:bCs/>
          <w:i/>
          <w:iCs/>
        </w:rPr>
        <w:t>Ivana Brlić-Mažuranić</w:t>
      </w:r>
      <w:r w:rsidRPr="00B7200B">
        <w:rPr>
          <w:rFonts w:cs="Calibri"/>
          <w:bCs/>
        </w:rPr>
        <w:t xml:space="preserve"> moraju osim općih uvjeta iz Zakona o radu ispunjavati i sljedeće uvjete:</w:t>
      </w:r>
    </w:p>
    <w:p w14:paraId="69BDB68A" w14:textId="77777777" w:rsidR="004627A9" w:rsidRPr="00B7200B" w:rsidRDefault="004627A9" w:rsidP="004627A9">
      <w:pPr>
        <w:jc w:val="both"/>
        <w:rPr>
          <w:rFonts w:cs="Calibri"/>
        </w:rPr>
      </w:pPr>
    </w:p>
    <w:p w14:paraId="2E10C585" w14:textId="77777777" w:rsidR="004627A9" w:rsidRPr="00635EAF" w:rsidRDefault="004627A9" w:rsidP="004627A9">
      <w:pPr>
        <w:numPr>
          <w:ilvl w:val="0"/>
          <w:numId w:val="1"/>
        </w:numPr>
        <w:jc w:val="both"/>
      </w:pPr>
      <w:r w:rsidRPr="00635EAF">
        <w:t xml:space="preserve">završen preddiplomski i diplomski sveučilišni studij ili integrirani preddiplomski i diplomski sveučilišni studij ili specijalistički diplomski stručni studij, odnosno osoba koja ima visoku stručnu spremu sukladno propisima koji su bili na snazi prije stupanja na snagu Zakona o znanstvenoj djelatnosti i visokom obrazovanju (NN 123/03, 198/03, 105/04, 174/04, 02/07, 46/07, 45/09, 63/11,94/13, 139/13, 101/14, 60/15, 131/17) pedagoške, ekonomske ili pravne struke </w:t>
      </w:r>
      <w:r>
        <w:t xml:space="preserve">te </w:t>
      </w:r>
      <w:r w:rsidRPr="00635EAF">
        <w:t>najmanje</w:t>
      </w:r>
      <w:r>
        <w:t xml:space="preserve"> </w:t>
      </w:r>
      <w:r w:rsidRPr="00635EAF">
        <w:t>5 (pet) godina radnog iskustva na poslovima koji su u</w:t>
      </w:r>
      <w:r>
        <w:t xml:space="preserve"> </w:t>
      </w:r>
      <w:r w:rsidRPr="00635EAF">
        <w:t>svezi s djelatnošću Ustanove.</w:t>
      </w:r>
    </w:p>
    <w:p w14:paraId="54763CAF" w14:textId="77777777" w:rsidR="004627A9" w:rsidRPr="00B7200B" w:rsidRDefault="004627A9" w:rsidP="004627A9">
      <w:pPr>
        <w:pStyle w:val="Odlomakpopisa"/>
        <w:ind w:left="0"/>
        <w:jc w:val="both"/>
        <w:rPr>
          <w:rFonts w:cs="Calibri"/>
        </w:rPr>
      </w:pPr>
    </w:p>
    <w:p w14:paraId="5702D659" w14:textId="77777777" w:rsidR="004627A9" w:rsidRPr="00B7200B" w:rsidRDefault="004627A9" w:rsidP="004627A9">
      <w:pPr>
        <w:pStyle w:val="Odlomakpopisa"/>
        <w:jc w:val="both"/>
        <w:rPr>
          <w:rFonts w:cs="Calibri"/>
        </w:rPr>
      </w:pPr>
      <w:r w:rsidRPr="00B7200B">
        <w:rPr>
          <w:rFonts w:cs="Calibri"/>
        </w:rPr>
        <w:t xml:space="preserve">Iznimno, za ravnatelja može biti imenovana osoba, koja pored uvjeta iz stavka 1. ovog članka, nema visoku stručnu spremu, ukoliko je istaknuti i priznati stručnjak na području kulture s najmanje </w:t>
      </w:r>
      <w:r>
        <w:rPr>
          <w:rFonts w:cs="Calibri"/>
        </w:rPr>
        <w:t>10 (</w:t>
      </w:r>
      <w:r w:rsidRPr="00B7200B">
        <w:rPr>
          <w:rFonts w:cs="Calibri"/>
        </w:rPr>
        <w:t>deset</w:t>
      </w:r>
      <w:r>
        <w:rPr>
          <w:rFonts w:cs="Calibri"/>
        </w:rPr>
        <w:t>)</w:t>
      </w:r>
      <w:r w:rsidRPr="00B7200B">
        <w:rPr>
          <w:rFonts w:cs="Calibri"/>
        </w:rPr>
        <w:t xml:space="preserve"> godina radnog staža.</w:t>
      </w:r>
    </w:p>
    <w:p w14:paraId="22E5E6D5" w14:textId="77777777" w:rsidR="004627A9" w:rsidRPr="00B7200B" w:rsidRDefault="004627A9" w:rsidP="004627A9">
      <w:pPr>
        <w:pStyle w:val="Odlomakpopisa"/>
        <w:jc w:val="both"/>
        <w:rPr>
          <w:rFonts w:cs="Calibri"/>
        </w:rPr>
      </w:pPr>
    </w:p>
    <w:p w14:paraId="68D52C54" w14:textId="77777777" w:rsidR="004627A9" w:rsidRPr="00B7200B" w:rsidRDefault="004627A9" w:rsidP="004627A9">
      <w:pPr>
        <w:pStyle w:val="Odlomakpopisa"/>
        <w:numPr>
          <w:ilvl w:val="0"/>
          <w:numId w:val="1"/>
        </w:numPr>
        <w:jc w:val="both"/>
        <w:rPr>
          <w:rFonts w:cs="Calibri"/>
        </w:rPr>
      </w:pPr>
      <w:r w:rsidRPr="00B7200B">
        <w:rPr>
          <w:rFonts w:cs="Calibri"/>
        </w:rPr>
        <w:t>Stručne, radne i organizacijske sposobnosti za obavljanje poslova ravnatelja.</w:t>
      </w:r>
    </w:p>
    <w:p w14:paraId="55128022" w14:textId="77777777" w:rsidR="004627A9" w:rsidRPr="00B7200B" w:rsidRDefault="004627A9" w:rsidP="004627A9">
      <w:pPr>
        <w:jc w:val="both"/>
        <w:rPr>
          <w:rFonts w:cs="Calibri"/>
        </w:rPr>
      </w:pPr>
    </w:p>
    <w:p w14:paraId="41CA8E97" w14:textId="77777777" w:rsidR="004627A9" w:rsidRPr="00B7200B" w:rsidRDefault="004627A9" w:rsidP="004627A9">
      <w:pPr>
        <w:pStyle w:val="Odlomakpopisa"/>
        <w:numPr>
          <w:ilvl w:val="0"/>
          <w:numId w:val="1"/>
        </w:numPr>
        <w:jc w:val="both"/>
        <w:rPr>
          <w:rFonts w:cs="Calibri"/>
        </w:rPr>
      </w:pPr>
      <w:r w:rsidRPr="00B7200B">
        <w:rPr>
          <w:rFonts w:cs="Calibri"/>
        </w:rPr>
        <w:t>Prijedlog četverogodišnjeg programa rada koji sadrži financijski i kadrovski plan ostvarivanja predloženoga programa.</w:t>
      </w:r>
    </w:p>
    <w:p w14:paraId="12CD0276" w14:textId="77777777" w:rsidR="004627A9" w:rsidRPr="00B7200B" w:rsidRDefault="004627A9" w:rsidP="004627A9">
      <w:pPr>
        <w:pStyle w:val="Odlomakpopisa"/>
        <w:jc w:val="both"/>
        <w:rPr>
          <w:rFonts w:cs="Calibri"/>
        </w:rPr>
      </w:pPr>
    </w:p>
    <w:p w14:paraId="5DE426E8" w14:textId="77777777" w:rsidR="004627A9" w:rsidRPr="00B7200B" w:rsidRDefault="004627A9" w:rsidP="004627A9">
      <w:pPr>
        <w:pStyle w:val="Odlomakpopisa"/>
        <w:ind w:left="0"/>
        <w:jc w:val="both"/>
        <w:rPr>
          <w:rFonts w:cs="Calibri"/>
        </w:rPr>
      </w:pPr>
      <w:r w:rsidRPr="00B7200B">
        <w:rPr>
          <w:rFonts w:cs="Calibri"/>
        </w:rPr>
        <w:t xml:space="preserve">Ravnatelj se imenuje na vrijeme </w:t>
      </w:r>
      <w:r w:rsidRPr="00B7200B">
        <w:rPr>
          <w:rFonts w:cs="Calibri"/>
          <w:bCs/>
        </w:rPr>
        <w:t xml:space="preserve">od četiri godine na temelju predloženog </w:t>
      </w:r>
      <w:r w:rsidRPr="00B7200B">
        <w:rPr>
          <w:rFonts w:cs="Calibri"/>
        </w:rPr>
        <w:t xml:space="preserve">četverogodišnjeg programa  (na razdoblje od 2026. do 2030.) koji obavezno sadrži </w:t>
      </w:r>
      <w:r w:rsidRPr="00B7200B">
        <w:rPr>
          <w:rFonts w:cs="Calibri"/>
          <w:bCs/>
        </w:rPr>
        <w:t xml:space="preserve">financijski i kadrovski plan ostvarenja </w:t>
      </w:r>
      <w:r w:rsidRPr="00B7200B">
        <w:rPr>
          <w:rFonts w:cs="Calibri"/>
        </w:rPr>
        <w:t>predloženog programa</w:t>
      </w:r>
      <w:r>
        <w:rPr>
          <w:rFonts w:cs="Calibri"/>
        </w:rPr>
        <w:t>.</w:t>
      </w:r>
    </w:p>
    <w:p w14:paraId="114C188E" w14:textId="3753B13A" w:rsidR="004627A9" w:rsidRPr="00B7200B" w:rsidRDefault="004627A9" w:rsidP="004627A9">
      <w:pPr>
        <w:pStyle w:val="Odlomakpopisa"/>
        <w:ind w:left="0"/>
        <w:jc w:val="both"/>
        <w:rPr>
          <w:rFonts w:cs="Calibri"/>
        </w:rPr>
      </w:pPr>
      <w:r w:rsidRPr="00B7200B">
        <w:rPr>
          <w:rFonts w:cs="Calibri"/>
        </w:rPr>
        <w:t>Ravnatelj ne može biti osoba koja prema zakonu kojim se uređuju trgovačka društva ne može biti članom uprave trgovačkog društva.</w:t>
      </w:r>
    </w:p>
    <w:p w14:paraId="2F56B5E9" w14:textId="77777777" w:rsidR="004627A9" w:rsidRPr="00B7200B" w:rsidRDefault="004627A9" w:rsidP="004627A9">
      <w:pPr>
        <w:pStyle w:val="Odlomakpopisa"/>
        <w:ind w:left="0"/>
        <w:jc w:val="both"/>
        <w:rPr>
          <w:rFonts w:cs="Calibri"/>
        </w:rPr>
      </w:pPr>
      <w:r w:rsidRPr="00B7200B">
        <w:rPr>
          <w:rFonts w:cs="Calibri"/>
        </w:rPr>
        <w:t xml:space="preserve">Svaki kandidat ima pravo izvršiti uvid u utvrđeni program Ustanove. Uvid se može izvršiti u prostorijama Kazališta radnim danom od 9 do 12 sati uz prethodnu najavu. Podatke koje sazna uvidom, kandidat ne smije javno iznositi ni objavljivati. </w:t>
      </w:r>
    </w:p>
    <w:p w14:paraId="2C8D7992" w14:textId="77777777" w:rsidR="004627A9" w:rsidRPr="00B7200B" w:rsidRDefault="004627A9" w:rsidP="004627A9">
      <w:pPr>
        <w:pStyle w:val="Odlomakpopisa"/>
        <w:ind w:left="0"/>
        <w:rPr>
          <w:rFonts w:cs="Calibri"/>
        </w:rPr>
      </w:pPr>
    </w:p>
    <w:p w14:paraId="5247229E" w14:textId="20C2E0E7" w:rsidR="004627A9" w:rsidRPr="00052EEE" w:rsidRDefault="004627A9" w:rsidP="004627A9">
      <w:pPr>
        <w:pStyle w:val="Odlomakpopisa"/>
        <w:ind w:left="0"/>
        <w:rPr>
          <w:rFonts w:cs="Calibri"/>
        </w:rPr>
      </w:pPr>
      <w:r w:rsidRPr="00B7200B">
        <w:rPr>
          <w:rFonts w:cs="Calibri"/>
        </w:rPr>
        <w:t xml:space="preserve">Uz vlastoručno potpisanu prijavu na natječaj kandidati su obvezni priložiti </w:t>
      </w:r>
      <w:r w:rsidRPr="00052EEE">
        <w:rPr>
          <w:rFonts w:cs="Calibri"/>
        </w:rPr>
        <w:t>u izvorniku ili preslici:</w:t>
      </w:r>
    </w:p>
    <w:p w14:paraId="0E07E6C9" w14:textId="77777777" w:rsidR="004627A9" w:rsidRPr="00052EEE" w:rsidRDefault="004627A9" w:rsidP="004627A9">
      <w:pPr>
        <w:pStyle w:val="Odlomakpopisa"/>
        <w:numPr>
          <w:ilvl w:val="0"/>
          <w:numId w:val="2"/>
        </w:numPr>
        <w:rPr>
          <w:rFonts w:cs="Calibri"/>
        </w:rPr>
      </w:pPr>
      <w:r w:rsidRPr="00052EEE">
        <w:rPr>
          <w:rFonts w:cs="Calibri"/>
        </w:rPr>
        <w:t>diplomu, odnosno svjedodžbu o stečenoj razini i vrsti obrazovanja</w:t>
      </w:r>
      <w:r>
        <w:rPr>
          <w:rFonts w:cs="Calibri"/>
        </w:rPr>
        <w:t>;</w:t>
      </w:r>
      <w:r w:rsidRPr="00052EEE">
        <w:rPr>
          <w:rFonts w:cs="Calibri"/>
        </w:rPr>
        <w:t xml:space="preserve"> </w:t>
      </w:r>
    </w:p>
    <w:p w14:paraId="602D6943" w14:textId="77777777" w:rsidR="004627A9" w:rsidRPr="00052EEE" w:rsidRDefault="004627A9" w:rsidP="004627A9">
      <w:pPr>
        <w:pStyle w:val="Odlomakpopisa"/>
        <w:numPr>
          <w:ilvl w:val="0"/>
          <w:numId w:val="2"/>
        </w:numPr>
        <w:rPr>
          <w:rFonts w:cs="Calibri"/>
        </w:rPr>
      </w:pPr>
      <w:r w:rsidRPr="00052EEE">
        <w:rPr>
          <w:rFonts w:cs="Calibri"/>
        </w:rPr>
        <w:t>prijedlog programa rada kazališta za četverogodišnje razdoblje</w:t>
      </w:r>
      <w:r>
        <w:rPr>
          <w:rFonts w:cs="Calibri"/>
        </w:rPr>
        <w:t>;</w:t>
      </w:r>
    </w:p>
    <w:p w14:paraId="492C0AAD" w14:textId="77777777" w:rsidR="004627A9" w:rsidRPr="00052EEE" w:rsidRDefault="004627A9" w:rsidP="004627A9">
      <w:pPr>
        <w:pStyle w:val="Odlomakpopisa"/>
        <w:numPr>
          <w:ilvl w:val="0"/>
          <w:numId w:val="2"/>
        </w:numPr>
        <w:rPr>
          <w:rFonts w:cs="Calibri"/>
        </w:rPr>
      </w:pPr>
      <w:r w:rsidRPr="00052EEE">
        <w:rPr>
          <w:rFonts w:cs="Calibri"/>
        </w:rPr>
        <w:t>životopis s opisom dosadašnjeg rada, sukladan odredbama ovog natječaja</w:t>
      </w:r>
      <w:r>
        <w:rPr>
          <w:rFonts w:cs="Calibri"/>
        </w:rPr>
        <w:t>;</w:t>
      </w:r>
    </w:p>
    <w:p w14:paraId="231A50D4" w14:textId="0C4C8F17" w:rsidR="004627A9" w:rsidRPr="004627A9" w:rsidRDefault="004627A9" w:rsidP="004627A9">
      <w:pPr>
        <w:pStyle w:val="Odlomakpopisa"/>
        <w:numPr>
          <w:ilvl w:val="0"/>
          <w:numId w:val="2"/>
        </w:numPr>
        <w:jc w:val="both"/>
        <w:rPr>
          <w:rFonts w:cs="Calibri"/>
        </w:rPr>
      </w:pPr>
      <w:r w:rsidRPr="00052EEE">
        <w:rPr>
          <w:rFonts w:cs="Calibri"/>
        </w:rPr>
        <w:lastRenderedPageBreak/>
        <w:t>dokaz o hrvatskom državljanstvu (presliku važeće osobne iskaznice, presliku putovnice, presliku vojne iskaznice, presliku domovnice ili izlist elektroničkog zapisa iz Knjige državljana pribavljeno iz sustava e-Građani)</w:t>
      </w:r>
      <w:r>
        <w:rPr>
          <w:rFonts w:cs="Calibri"/>
        </w:rPr>
        <w:t>;</w:t>
      </w:r>
    </w:p>
    <w:p w14:paraId="439BA2A4" w14:textId="77777777" w:rsidR="004627A9" w:rsidRPr="00052EEE" w:rsidRDefault="004627A9" w:rsidP="004627A9">
      <w:pPr>
        <w:pStyle w:val="Odlomakpopisa"/>
        <w:numPr>
          <w:ilvl w:val="0"/>
          <w:numId w:val="2"/>
        </w:numPr>
        <w:jc w:val="both"/>
        <w:rPr>
          <w:rFonts w:cs="Calibri"/>
        </w:rPr>
      </w:pPr>
      <w:r w:rsidRPr="00052EEE">
        <w:rPr>
          <w:rFonts w:cs="Calibri"/>
        </w:rPr>
        <w:t>uvjerenje od nadležnog suda ili pribavljeno iz sustava e-Građani da se protiv osobe ne vodi kazneni postupak, ne starije od 15 (petnaest) dana od dana podnošenja prijave na natječaj;</w:t>
      </w:r>
    </w:p>
    <w:p w14:paraId="44BB4E50" w14:textId="77777777" w:rsidR="004627A9" w:rsidRPr="00052EEE" w:rsidRDefault="004627A9" w:rsidP="004627A9">
      <w:pPr>
        <w:pStyle w:val="Odlomakpopisa"/>
        <w:numPr>
          <w:ilvl w:val="0"/>
          <w:numId w:val="2"/>
        </w:numPr>
        <w:jc w:val="both"/>
        <w:rPr>
          <w:rFonts w:cs="Calibri"/>
        </w:rPr>
      </w:pPr>
      <w:r w:rsidRPr="00052EEE">
        <w:rPr>
          <w:rFonts w:cs="Calibri"/>
        </w:rPr>
        <w:t xml:space="preserve">elektronički zapis ili potvrdu o podacima evidentiranim u bazi podataka Hrvatskog zavoda za mirovinsko osiguranje ili sustava e-Građani (e-radna knjižica) koji mora sadržavati podatke o poslodavcima, osnovi osiguranja, početku i prestanku osiguranja, radnom vremenu, stvarnoj i potrebnoj razini obrazovanje i trajanju staža osiguranja, ne starije od 15 </w:t>
      </w:r>
      <w:r>
        <w:rPr>
          <w:rFonts w:cs="Calibri"/>
        </w:rPr>
        <w:t xml:space="preserve">(petnaest) </w:t>
      </w:r>
      <w:r w:rsidRPr="00052EEE">
        <w:rPr>
          <w:rFonts w:cs="Calibri"/>
        </w:rPr>
        <w:t>dana od dana prijave na natječaj;</w:t>
      </w:r>
    </w:p>
    <w:p w14:paraId="60B819A5" w14:textId="77777777" w:rsidR="004627A9" w:rsidRPr="00052EEE" w:rsidRDefault="004627A9" w:rsidP="004627A9">
      <w:pPr>
        <w:pStyle w:val="Odlomakpopisa"/>
        <w:numPr>
          <w:ilvl w:val="0"/>
          <w:numId w:val="2"/>
        </w:numPr>
        <w:jc w:val="both"/>
        <w:rPr>
          <w:rFonts w:cs="Calibri"/>
        </w:rPr>
      </w:pPr>
      <w:r w:rsidRPr="00052EEE">
        <w:rPr>
          <w:rFonts w:cs="Calibri"/>
        </w:rPr>
        <w:t xml:space="preserve">dokaz o radnom iskustvu ostvarenom na odgovarajućim poslovima u kulturi u trajanju od najmanje </w:t>
      </w:r>
      <w:r>
        <w:rPr>
          <w:rFonts w:cs="Calibri"/>
        </w:rPr>
        <w:t>5 (</w:t>
      </w:r>
      <w:r w:rsidRPr="00052EEE">
        <w:rPr>
          <w:rFonts w:cs="Calibri"/>
        </w:rPr>
        <w:t>pet</w:t>
      </w:r>
      <w:r>
        <w:rPr>
          <w:rFonts w:cs="Calibri"/>
        </w:rPr>
        <w:t>)</w:t>
      </w:r>
      <w:r w:rsidRPr="00052EEE">
        <w:rPr>
          <w:rFonts w:cs="Calibri"/>
        </w:rPr>
        <w:t xml:space="preserve"> godina, koji sadrži vrstu poslova koju je prijavitelj obavljao i razdoblje u kojem je obavljao te poslove (npr. preslike ugovora, rješenja ili potvrde poslodavaca, odnosno druge dokumente), a koje je ujedno evidentirano i u elektroničkom zapisu Hrvatskog zavoda za mirovinsko osiguranje</w:t>
      </w:r>
      <w:r>
        <w:rPr>
          <w:rFonts w:cs="Calibri"/>
        </w:rPr>
        <w:t>.</w:t>
      </w:r>
      <w:r w:rsidRPr="00052EEE">
        <w:rPr>
          <w:rFonts w:cs="Calibri"/>
        </w:rPr>
        <w:t xml:space="preserve"> </w:t>
      </w:r>
    </w:p>
    <w:p w14:paraId="11BCACD4" w14:textId="77777777" w:rsidR="004627A9" w:rsidRPr="00B7200B" w:rsidRDefault="004627A9" w:rsidP="004627A9">
      <w:pPr>
        <w:jc w:val="both"/>
        <w:rPr>
          <w:rFonts w:cs="Calibri"/>
        </w:rPr>
      </w:pPr>
    </w:p>
    <w:p w14:paraId="0E3F0B59" w14:textId="77777777" w:rsidR="004627A9" w:rsidRPr="00B7200B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>Natjecati se mogu kandidati oba spola, sukladno članku 13. Zakona o ravnopravnosti spolova (Narodne novine br. 82/08 i 69/17). Izrazi koji se koriste u ovom natječaju za osobe u muškom rodu uporabljeni su neutralno i odnose se na muške i ženske osobe.</w:t>
      </w:r>
    </w:p>
    <w:p w14:paraId="23A31001" w14:textId="77777777" w:rsidR="004627A9" w:rsidRPr="00B7200B" w:rsidRDefault="004627A9" w:rsidP="004627A9">
      <w:pPr>
        <w:rPr>
          <w:rFonts w:cs="Calibri"/>
        </w:rPr>
      </w:pPr>
    </w:p>
    <w:p w14:paraId="41A9B275" w14:textId="77777777" w:rsidR="004627A9" w:rsidRPr="00B7200B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 xml:space="preserve">Kazališno-koncertna dvorana </w:t>
      </w:r>
      <w:r w:rsidRPr="00052EEE">
        <w:rPr>
          <w:rFonts w:cs="Calibri"/>
          <w:i/>
          <w:iCs/>
        </w:rPr>
        <w:t>Ivana Brlić-Mažuranić</w:t>
      </w:r>
      <w:r w:rsidRPr="00B7200B">
        <w:rPr>
          <w:rFonts w:cs="Calibri"/>
        </w:rPr>
        <w:t xml:space="preserve"> zatražit će, uz prethodnu suglasnost kandidata, potvrdu iz kaznene evidencije Ministarstva pravosuđa, uprave i digitalne transformacije iz koje proizlazi da kandidat zadovoljava pretpostavke iz čl. 39. st. 2. Zakona o ustanovama (Narodne novine br. 76/93, 29/97, 47/99, 35/08, 127/19 i 151/22). Kazališno-koncertna dvorana </w:t>
      </w:r>
      <w:r w:rsidRPr="00B7200B">
        <w:rPr>
          <w:rFonts w:cs="Calibri"/>
          <w:i/>
          <w:iCs/>
        </w:rPr>
        <w:t>Ivana Brlić-Mažuranić</w:t>
      </w:r>
      <w:r w:rsidRPr="00B7200B">
        <w:rPr>
          <w:rFonts w:cs="Calibri"/>
        </w:rPr>
        <w:t xml:space="preserve"> zatražiti će potvrdu/uvjerenje iz kaznene evidencije Ministarstva pravosuđa, uprave i digitalne transformacije samo za predloženog kandidata.</w:t>
      </w:r>
    </w:p>
    <w:p w14:paraId="262FFFE8" w14:textId="77777777" w:rsidR="004627A9" w:rsidRPr="00B7200B" w:rsidRDefault="004627A9" w:rsidP="004627A9">
      <w:pPr>
        <w:jc w:val="both"/>
        <w:rPr>
          <w:rFonts w:cs="Calibri"/>
        </w:rPr>
      </w:pPr>
    </w:p>
    <w:p w14:paraId="1A79331C" w14:textId="77777777" w:rsidR="004627A9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 xml:space="preserve">Kandidat koji ostvaruje pravo prednosti pri zapošljavanju po posebnom zakonu, dužan je u prijavi  za Javni natječaj pozvati se na to pravo </w:t>
      </w:r>
      <w:r>
        <w:rPr>
          <w:rFonts w:cs="Calibri"/>
        </w:rPr>
        <w:t xml:space="preserve">i </w:t>
      </w:r>
      <w:r w:rsidRPr="00B7200B">
        <w:rPr>
          <w:rFonts w:cs="Calibri"/>
        </w:rPr>
        <w:t xml:space="preserve">priložiti sve dokaze o ispunjavanju uvjeta te ima prednost u odnosu  na ostale kandidate samo pod jednakim uvjetima. </w:t>
      </w:r>
    </w:p>
    <w:p w14:paraId="36AA8C1E" w14:textId="77777777" w:rsidR="004627A9" w:rsidRPr="00B7200B" w:rsidRDefault="004627A9" w:rsidP="004627A9">
      <w:pPr>
        <w:jc w:val="both"/>
        <w:rPr>
          <w:rFonts w:cs="Calibri"/>
        </w:rPr>
      </w:pPr>
    </w:p>
    <w:p w14:paraId="47CE37A9" w14:textId="77777777" w:rsidR="004627A9" w:rsidRPr="00B7200B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>Kandidat koji može ostvariti pravo prednosti kod prijma sukladno članku 102. Zakona o hrvatskim braniteljima iz Domovinskog rata i članovima njihovih obitelji (Narodne novine, br. 121/17, 98/19 i 84/21 i 156/23), članku 48. Zakona o civilnim stradalnicima iz Domovinskog rata (Narodne novine, broj 84/21), članku 9. Zakona o profesionalnoj rehabilitaciji i zapošljavanju osoba s invaliditetom (Narodne novine, br. 157/13, 152/14, 39/18 i 32/20), dužna se u prijavi na oglas pozvati na to pravo te ima prednost u odnosu na ostale kandidate samo pod jednakim uvjetima.</w:t>
      </w:r>
    </w:p>
    <w:p w14:paraId="4D3A234A" w14:textId="77777777" w:rsidR="004627A9" w:rsidRPr="00B7200B" w:rsidRDefault="004627A9" w:rsidP="004627A9">
      <w:pPr>
        <w:jc w:val="both"/>
        <w:rPr>
          <w:rFonts w:cs="Calibri"/>
        </w:rPr>
      </w:pPr>
    </w:p>
    <w:p w14:paraId="4A68A001" w14:textId="77777777" w:rsidR="004627A9" w:rsidRPr="00B7200B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 xml:space="preserve">Kandidat koji se poziva na pravo prednosti pri zapošljavanju u skladu s člankom 102. Zakona o hrvatskim braniteljima iz Domovinskog rata i članovima njihovih obitelji uz prijavu na oglas dužan je priložiti osim dokaza o ispunjavanju traženih uvjeta i sve potrebne dokaze dostupne na poveznici Ministarstva hrvatskih branitelja </w:t>
      </w:r>
      <w:hyperlink r:id="rId7" w:history="1">
        <w:r w:rsidRPr="00B7200B">
          <w:rPr>
            <w:rStyle w:val="Hiperveza"/>
            <w:rFonts w:cs="Calibri"/>
          </w:rPr>
          <w:t>https://branitelji.gov.hr/zaposljavanje-843/843</w:t>
        </w:r>
      </w:hyperlink>
      <w:r w:rsidRPr="00B7200B">
        <w:rPr>
          <w:rFonts w:cs="Calibri"/>
        </w:rPr>
        <w:t>.</w:t>
      </w:r>
    </w:p>
    <w:p w14:paraId="2ACF2333" w14:textId="77777777" w:rsidR="004627A9" w:rsidRPr="00B7200B" w:rsidRDefault="004627A9" w:rsidP="004627A9">
      <w:pPr>
        <w:jc w:val="both"/>
        <w:rPr>
          <w:rFonts w:cs="Calibri"/>
        </w:rPr>
      </w:pPr>
    </w:p>
    <w:p w14:paraId="67863763" w14:textId="77777777" w:rsidR="004627A9" w:rsidRPr="00B7200B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lastRenderedPageBreak/>
        <w:t xml:space="preserve">Kandidat koji se poziva na pravo prednosti prilikom zapošljavanja u skladu s člankom 48. Zakona o civilnim stradalnicima iz Domovinskog rata uz prijavu na oglas dužan je, osim dokaza o ispunjavanju traženih uvjeta, priložiti i dokaze o ispunjavanju uvjeta prednosti prema popisu dostupnom na web-stranici Ministarstva hrvatskih branitelja, </w:t>
      </w:r>
      <w:hyperlink r:id="rId8" w:history="1">
        <w:r w:rsidRPr="00B7200B">
          <w:rPr>
            <w:rStyle w:val="Hiperveza"/>
            <w:rFonts w:cs="Calibri"/>
          </w:rPr>
          <w:t>https://branitelji.gov.hr/zaposljavanje-843/843</w:t>
        </w:r>
      </w:hyperlink>
      <w:r w:rsidRPr="00B7200B">
        <w:rPr>
          <w:rFonts w:cs="Calibri"/>
        </w:rPr>
        <w:t>.</w:t>
      </w:r>
    </w:p>
    <w:p w14:paraId="2307C555" w14:textId="77777777" w:rsidR="004627A9" w:rsidRPr="00B7200B" w:rsidRDefault="004627A9" w:rsidP="004627A9">
      <w:pPr>
        <w:jc w:val="both"/>
        <w:rPr>
          <w:rFonts w:cs="Calibri"/>
        </w:rPr>
      </w:pPr>
    </w:p>
    <w:p w14:paraId="5BA49E20" w14:textId="701A2D95" w:rsidR="004627A9" w:rsidRPr="00052EEE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 xml:space="preserve">Kandidat koji se poziva na pravo prednosti prilikom zapošljavanja u skladu s člankom 9. Zakona o profesionalnoj rehabilitaciji i zapošljavanju osoba s invaliditetom uz prijavu na javni natječaj dužan je, osim dokaza o ispunjavanju traženih uvjeta, priložiti i </w:t>
      </w:r>
      <w:r w:rsidRPr="00052EEE">
        <w:rPr>
          <w:rFonts w:cs="Calibri"/>
        </w:rPr>
        <w:t>dokaz o utvrđenom statusu osobe s invaliditetom te dokaz o načinu prestanka radnog odnosa kod posljednjeg poslodavca (ugovor, sporazum, rješenje,</w:t>
      </w:r>
      <w:r>
        <w:rPr>
          <w:rFonts w:cs="Calibri"/>
        </w:rPr>
        <w:t xml:space="preserve"> </w:t>
      </w:r>
      <w:r w:rsidRPr="00052EEE">
        <w:rPr>
          <w:rFonts w:cs="Calibri"/>
        </w:rPr>
        <w:t>odluka).</w:t>
      </w:r>
    </w:p>
    <w:p w14:paraId="555324F0" w14:textId="77777777" w:rsidR="004627A9" w:rsidRPr="00B7200B" w:rsidRDefault="004627A9" w:rsidP="004627A9">
      <w:pPr>
        <w:jc w:val="both"/>
        <w:rPr>
          <w:rFonts w:cs="Calibri"/>
        </w:rPr>
      </w:pPr>
    </w:p>
    <w:p w14:paraId="71BCF9EE" w14:textId="77777777" w:rsidR="004627A9" w:rsidRPr="00052EEE" w:rsidRDefault="004627A9" w:rsidP="004627A9">
      <w:pPr>
        <w:jc w:val="both"/>
        <w:rPr>
          <w:rFonts w:cs="Calibri"/>
        </w:rPr>
      </w:pPr>
      <w:r w:rsidRPr="00052EEE">
        <w:rPr>
          <w:rFonts w:cs="Calibri"/>
        </w:rPr>
        <w:t>Prijava se podnosi na hrvatskom jeziku. U prijavi na natječaj potrebno je navesti osobne podatke kandidata (ime i prezime, adresu stanovanja,</w:t>
      </w:r>
      <w:r>
        <w:rPr>
          <w:rFonts w:cs="Calibri"/>
        </w:rPr>
        <w:t xml:space="preserve"> </w:t>
      </w:r>
      <w:r w:rsidRPr="00052EEE">
        <w:rPr>
          <w:rFonts w:cs="Calibri"/>
        </w:rPr>
        <w:t>broj telefona i adresu e-pošte). Nepotpune i nepravodobne prijave neće se razmatrati.</w:t>
      </w:r>
    </w:p>
    <w:p w14:paraId="79CD0B21" w14:textId="77777777" w:rsidR="004627A9" w:rsidRPr="00B7200B" w:rsidRDefault="004627A9" w:rsidP="004627A9">
      <w:pPr>
        <w:jc w:val="both"/>
        <w:rPr>
          <w:rFonts w:cs="Calibri"/>
        </w:rPr>
      </w:pPr>
    </w:p>
    <w:p w14:paraId="4A30F1F1" w14:textId="77777777" w:rsidR="004627A9" w:rsidRPr="00052EEE" w:rsidRDefault="004627A9" w:rsidP="004627A9">
      <w:pPr>
        <w:jc w:val="both"/>
        <w:rPr>
          <w:rFonts w:cs="Calibri"/>
        </w:rPr>
      </w:pPr>
      <w:r w:rsidRPr="00B7200B">
        <w:rPr>
          <w:rFonts w:cs="Calibri"/>
        </w:rPr>
        <w:t xml:space="preserve">Potpunom prijavom smatra se ona koja sadržava sve podatke i priloge navedene u tekstu natječaja </w:t>
      </w:r>
      <w:r w:rsidRPr="00052EEE">
        <w:rPr>
          <w:rFonts w:cs="Calibri"/>
        </w:rPr>
        <w:t>te</w:t>
      </w:r>
      <w:r w:rsidRPr="00B7200B">
        <w:rPr>
          <w:rFonts w:cs="Calibri"/>
          <w:color w:val="EE0000"/>
        </w:rPr>
        <w:t xml:space="preserve"> </w:t>
      </w:r>
      <w:r w:rsidRPr="00052EEE">
        <w:rPr>
          <w:rFonts w:cs="Calibri"/>
        </w:rPr>
        <w:t>koja je dostavljena u roku i na propisani način.</w:t>
      </w:r>
    </w:p>
    <w:p w14:paraId="6FA51C1F" w14:textId="0D2B904F" w:rsidR="004627A9" w:rsidRPr="00B7200B" w:rsidRDefault="004627A9" w:rsidP="00DB5457">
      <w:pPr>
        <w:jc w:val="both"/>
        <w:rPr>
          <w:rFonts w:cs="Calibri"/>
        </w:rPr>
      </w:pPr>
      <w:r w:rsidRPr="00052EEE">
        <w:rPr>
          <w:rFonts w:cs="Calibri"/>
        </w:rPr>
        <w:t>Osoba koja ne podnese pravovremenu i potpunu prijavu ili ne ispunjava formalne uvjete iz natječaja ne smatra se kandidatom u povodu natječaja o čemu će biti obaviještena putem e-pošte naznačene u prijavi.</w:t>
      </w:r>
    </w:p>
    <w:p w14:paraId="7F88A8AA" w14:textId="36B9B398" w:rsidR="004627A9" w:rsidRPr="00B7200B" w:rsidRDefault="004627A9" w:rsidP="00DB5457">
      <w:pPr>
        <w:jc w:val="both"/>
        <w:rPr>
          <w:rFonts w:cs="Calibri"/>
        </w:rPr>
      </w:pPr>
      <w:r w:rsidRPr="00B7200B">
        <w:rPr>
          <w:rFonts w:cs="Calibri"/>
        </w:rPr>
        <w:t xml:space="preserve">Pisana prijava podnosi se u roku od 15 (petnaest) dana od objave natječaja u Narodnim novinama, na adresu: Kazališno-koncertna dvorana </w:t>
      </w:r>
      <w:r w:rsidRPr="00B7200B">
        <w:rPr>
          <w:rFonts w:cs="Calibri"/>
          <w:i/>
        </w:rPr>
        <w:t>Ivana Brlić-Mažuranić</w:t>
      </w:r>
      <w:r w:rsidRPr="00B7200B">
        <w:rPr>
          <w:rFonts w:cs="Calibri"/>
        </w:rPr>
        <w:t>, Trg Stjepana Miletića 2, 35000 Slavonski Brod, s naznakom: »Natječaj za izbor i imenovanje ravnatelja – ne otvaraj«.</w:t>
      </w:r>
    </w:p>
    <w:p w14:paraId="0E839487" w14:textId="17F5408A" w:rsidR="004627A9" w:rsidRPr="00B7200B" w:rsidRDefault="004627A9" w:rsidP="00DB5457">
      <w:pPr>
        <w:jc w:val="both"/>
        <w:rPr>
          <w:rFonts w:cs="Calibri"/>
        </w:rPr>
      </w:pPr>
      <w:r w:rsidRPr="00B7200B">
        <w:rPr>
          <w:rFonts w:cs="Calibri"/>
        </w:rPr>
        <w:t>Rok u kojem se kandidati obavještavaju o izboru ne može biti dulji od 45 (četrdeset pet) dana od isteka roka za podnošenje prijava.</w:t>
      </w:r>
    </w:p>
    <w:p w14:paraId="4D3B1E4B" w14:textId="70877736" w:rsidR="004627A9" w:rsidRPr="00B7200B" w:rsidRDefault="004627A9" w:rsidP="00DB5457">
      <w:pPr>
        <w:jc w:val="both"/>
        <w:rPr>
          <w:rFonts w:cs="Calibri"/>
        </w:rPr>
      </w:pPr>
      <w:r w:rsidRPr="00B7200B">
        <w:rPr>
          <w:rFonts w:cs="Calibri"/>
        </w:rPr>
        <w:t xml:space="preserve">Odluka o ishodu natječajnog postupka bit će objavljena na mrežnim stranicama Kazališno-koncertne dvorane </w:t>
      </w:r>
      <w:r w:rsidRPr="00052EEE">
        <w:rPr>
          <w:rFonts w:cs="Calibri"/>
          <w:i/>
          <w:iCs/>
        </w:rPr>
        <w:t>Ivana Brlić-Mažuranić</w:t>
      </w:r>
      <w:r w:rsidRPr="00B7200B">
        <w:rPr>
          <w:rFonts w:cs="Calibri"/>
        </w:rPr>
        <w:t xml:space="preserve"> sukladno članku 10. stavku 1. točki 10. Zakona o pravu na pristup informacijama (Narodne novine br. 25/13, 85/15 i 69/22).</w:t>
      </w:r>
    </w:p>
    <w:p w14:paraId="2FF3705D" w14:textId="6B4C7DEA" w:rsidR="004627A9" w:rsidRPr="00B7200B" w:rsidRDefault="004627A9" w:rsidP="00DB5457">
      <w:pPr>
        <w:jc w:val="both"/>
        <w:rPr>
          <w:rFonts w:cs="Calibri"/>
        </w:rPr>
      </w:pPr>
      <w:r w:rsidRPr="006B7FFA">
        <w:rPr>
          <w:rFonts w:cs="Calibri"/>
        </w:rPr>
        <w:t xml:space="preserve">Pridržava se pravo poništenja ovog javnog natječaja, odnosno pravo ne izvršiti izbor kandidata za imenovanje te se u tom slučaju donosi odluka o poništenju javnog natječaja bez posebnog obrazloženja i bez ikakve odgovornosti prema kandidatima, a ista se odluka i donosi u slučaju da se na javni natječaj ne prijavi niti jedan kandidat. </w:t>
      </w:r>
    </w:p>
    <w:p w14:paraId="5DCDBDB1" w14:textId="5B4BE21E" w:rsidR="004627A9" w:rsidRPr="00B7200B" w:rsidRDefault="004627A9" w:rsidP="00DB5457">
      <w:pPr>
        <w:jc w:val="both"/>
        <w:rPr>
          <w:rFonts w:cs="Calibri"/>
        </w:rPr>
      </w:pPr>
      <w:r w:rsidRPr="00B7200B">
        <w:rPr>
          <w:rFonts w:cs="Calibri"/>
        </w:rPr>
        <w:t xml:space="preserve">Sukladno Općoj uredbi o zaštiti podataka (EU 2016/679 – u daljnjem tekstu: Uredba) i Zakonu o provedbi opće uredbe o zaštiti podataka („Narodne novine“ broj 42/18.), Kazališno-koncertna dvorana </w:t>
      </w:r>
      <w:r w:rsidRPr="00B7200B">
        <w:rPr>
          <w:rFonts w:cs="Calibri"/>
          <w:i/>
        </w:rPr>
        <w:t>Ivana Brlić Mažuranić</w:t>
      </w:r>
      <w:r w:rsidRPr="00B7200B">
        <w:rPr>
          <w:rFonts w:cs="Calibri"/>
        </w:rPr>
        <w:t>  kao voditelj obrade osobnih podataka sa istima će postupati prema načelima obrade osobnih podataka navedenih u članku 5. Uredbe.</w:t>
      </w:r>
    </w:p>
    <w:p w14:paraId="38F318E0" w14:textId="77777777" w:rsidR="004627A9" w:rsidRPr="006B7FFA" w:rsidRDefault="004627A9" w:rsidP="004627A9">
      <w:pPr>
        <w:jc w:val="both"/>
        <w:rPr>
          <w:rFonts w:cs="Calibri"/>
        </w:rPr>
      </w:pPr>
      <w:r w:rsidRPr="006B7FFA">
        <w:rPr>
          <w:rFonts w:cs="Calibri"/>
        </w:rPr>
        <w:t xml:space="preserve">Ovaj javni natječaj objavit će se u „Narodnim novinama“, dnevnom tisku (Glas Slavonije), službenim mrežnim stranicama Kazališno-koncertne dvorane </w:t>
      </w:r>
      <w:r w:rsidRPr="006B7FFA">
        <w:rPr>
          <w:rFonts w:cs="Calibri"/>
          <w:i/>
          <w:iCs/>
        </w:rPr>
        <w:t>Ivana Brlić-Mažuranić</w:t>
      </w:r>
      <w:r w:rsidRPr="006B7FFA">
        <w:rPr>
          <w:rFonts w:cs="Calibri"/>
        </w:rPr>
        <w:t xml:space="preserve"> i putem Hrvatskog zavoda za zapošljavanje.</w:t>
      </w:r>
    </w:p>
    <w:p w14:paraId="610E2097" w14:textId="77777777" w:rsidR="004627A9" w:rsidRPr="00B7200B" w:rsidRDefault="004627A9" w:rsidP="004627A9">
      <w:pPr>
        <w:jc w:val="both"/>
        <w:rPr>
          <w:rFonts w:cs="Calibri"/>
        </w:rPr>
      </w:pPr>
    </w:p>
    <w:p w14:paraId="76052B2D" w14:textId="77777777" w:rsidR="004627A9" w:rsidRPr="00B7200B" w:rsidRDefault="004627A9" w:rsidP="004627A9">
      <w:pPr>
        <w:jc w:val="right"/>
        <w:rPr>
          <w:rFonts w:cs="Calibri"/>
        </w:rPr>
      </w:pPr>
      <w:r w:rsidRPr="00B7200B">
        <w:rPr>
          <w:rFonts w:cs="Calibri"/>
        </w:rPr>
        <w:t>Kazališno-koncertn</w:t>
      </w:r>
      <w:r>
        <w:rPr>
          <w:rFonts w:cs="Calibri"/>
        </w:rPr>
        <w:t>a</w:t>
      </w:r>
      <w:r w:rsidRPr="00B7200B">
        <w:rPr>
          <w:rFonts w:cs="Calibri"/>
        </w:rPr>
        <w:t xml:space="preserve"> dvoran</w:t>
      </w:r>
      <w:r>
        <w:rPr>
          <w:rFonts w:cs="Calibri"/>
        </w:rPr>
        <w:t>a</w:t>
      </w:r>
      <w:r w:rsidRPr="00B7200B">
        <w:rPr>
          <w:rFonts w:cs="Calibri"/>
        </w:rPr>
        <w:t xml:space="preserve"> </w:t>
      </w:r>
    </w:p>
    <w:p w14:paraId="3F5653E2" w14:textId="77777777" w:rsidR="004627A9" w:rsidRPr="00B7200B" w:rsidRDefault="004627A9" w:rsidP="004627A9">
      <w:pPr>
        <w:jc w:val="center"/>
        <w:rPr>
          <w:rFonts w:cs="Calibri"/>
          <w:i/>
        </w:rPr>
      </w:pPr>
      <w:r w:rsidRPr="00B7200B">
        <w:rPr>
          <w:rFonts w:cs="Calibri"/>
        </w:rPr>
        <w:t xml:space="preserve">                                                                                                                                     </w:t>
      </w:r>
      <w:r w:rsidRPr="00B7200B">
        <w:rPr>
          <w:rFonts w:cs="Calibri"/>
          <w:i/>
        </w:rPr>
        <w:t>Ivana Brlić-Mažuranić</w:t>
      </w:r>
    </w:p>
    <w:p w14:paraId="6DDCECBA" w14:textId="77777777" w:rsidR="004627A9" w:rsidRPr="00B7200B" w:rsidRDefault="004627A9" w:rsidP="004627A9">
      <w:pPr>
        <w:tabs>
          <w:tab w:val="left" w:pos="7330"/>
        </w:tabs>
        <w:rPr>
          <w:rFonts w:cs="Calibri"/>
        </w:rPr>
      </w:pPr>
    </w:p>
    <w:p w14:paraId="017BA350" w14:textId="77777777" w:rsidR="00A033D6" w:rsidRDefault="00A033D6">
      <w:pPr>
        <w:rPr>
          <w:rFonts w:cstheme="minorHAnsi"/>
          <w:noProof/>
          <w:sz w:val="24"/>
          <w:szCs w:val="24"/>
        </w:rPr>
      </w:pPr>
    </w:p>
    <w:sectPr w:rsidR="00A033D6" w:rsidSect="00A80E81">
      <w:headerReference w:type="default" r:id="rId9"/>
      <w:footerReference w:type="default" r:id="rId10"/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25B33" w14:textId="77777777" w:rsidR="0028573D" w:rsidRDefault="0028573D" w:rsidP="00A80E81">
      <w:r>
        <w:separator/>
      </w:r>
    </w:p>
  </w:endnote>
  <w:endnote w:type="continuationSeparator" w:id="0">
    <w:p w14:paraId="6966B83D" w14:textId="77777777" w:rsidR="0028573D" w:rsidRDefault="0028573D" w:rsidP="00A8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7107" w14:textId="77777777" w:rsidR="00A80E81" w:rsidRDefault="00A80E81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06B88CCF" wp14:editId="70FE9293">
          <wp:simplePos x="0" y="0"/>
          <wp:positionH relativeFrom="margin">
            <wp:posOffset>-904240</wp:posOffset>
          </wp:positionH>
          <wp:positionV relativeFrom="paragraph">
            <wp:posOffset>-605155</wp:posOffset>
          </wp:positionV>
          <wp:extent cx="7564120" cy="1225550"/>
          <wp:effectExtent l="19050" t="0" r="0" b="0"/>
          <wp:wrapNone/>
          <wp:docPr id="14" name="Slika 14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D6A6" w14:textId="77777777" w:rsidR="0028573D" w:rsidRDefault="0028573D" w:rsidP="00A80E81">
      <w:r>
        <w:separator/>
      </w:r>
    </w:p>
  </w:footnote>
  <w:footnote w:type="continuationSeparator" w:id="0">
    <w:p w14:paraId="6EE27489" w14:textId="77777777" w:rsidR="0028573D" w:rsidRDefault="0028573D" w:rsidP="00A80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B6E1" w14:textId="77777777" w:rsidR="00A80E81" w:rsidRDefault="00A80E8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65428D25" wp14:editId="452DBD00">
          <wp:simplePos x="0" y="0"/>
          <wp:positionH relativeFrom="column">
            <wp:posOffset>-914400</wp:posOffset>
          </wp:positionH>
          <wp:positionV relativeFrom="paragraph">
            <wp:posOffset>-228600</wp:posOffset>
          </wp:positionV>
          <wp:extent cx="7543165" cy="1526540"/>
          <wp:effectExtent l="0" t="0" r="635" b="0"/>
          <wp:wrapSquare wrapText="bothSides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526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B3AEB"/>
    <w:multiLevelType w:val="hybridMultilevel"/>
    <w:tmpl w:val="56EAB37A"/>
    <w:lvl w:ilvl="0" w:tplc="BFCA52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A4128"/>
    <w:multiLevelType w:val="hybridMultilevel"/>
    <w:tmpl w:val="A1C0E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818990">
    <w:abstractNumId w:val="1"/>
  </w:num>
  <w:num w:numId="2" w16cid:durableId="20459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81"/>
    <w:rsid w:val="00022613"/>
    <w:rsid w:val="00065AD6"/>
    <w:rsid w:val="00083DF8"/>
    <w:rsid w:val="00087FB2"/>
    <w:rsid w:val="00094D2D"/>
    <w:rsid w:val="000A434D"/>
    <w:rsid w:val="00257CD5"/>
    <w:rsid w:val="0028573D"/>
    <w:rsid w:val="002C2682"/>
    <w:rsid w:val="003B399C"/>
    <w:rsid w:val="003E48A2"/>
    <w:rsid w:val="004627A9"/>
    <w:rsid w:val="004B5ACD"/>
    <w:rsid w:val="00580DAF"/>
    <w:rsid w:val="00700992"/>
    <w:rsid w:val="007D3CE8"/>
    <w:rsid w:val="007F4405"/>
    <w:rsid w:val="00811BC7"/>
    <w:rsid w:val="0088283C"/>
    <w:rsid w:val="00911CDF"/>
    <w:rsid w:val="00A033D6"/>
    <w:rsid w:val="00A80E81"/>
    <w:rsid w:val="00A831D6"/>
    <w:rsid w:val="00D05AE8"/>
    <w:rsid w:val="00DB5457"/>
    <w:rsid w:val="00EA3439"/>
    <w:rsid w:val="00F100D2"/>
    <w:rsid w:val="00F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A6CEB"/>
  <w15:docId w15:val="{961B3D5F-0CCE-4BA6-9A6A-591D99C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B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next w:val="Normal"/>
    <w:link w:val="Stil1Char"/>
    <w:qFormat/>
    <w:rsid w:val="00087FB2"/>
    <w:rPr>
      <w:rFonts w:ascii="Times New Roman" w:hAnsi="Times New Roman"/>
      <w:sz w:val="24"/>
    </w:rPr>
  </w:style>
  <w:style w:type="character" w:customStyle="1" w:styleId="Stil1Char">
    <w:name w:val="Stil1 Char"/>
    <w:basedOn w:val="Zadanifontodlomka"/>
    <w:link w:val="Stil1"/>
    <w:rsid w:val="00087FB2"/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A80E8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80E81"/>
  </w:style>
  <w:style w:type="paragraph" w:styleId="Podnoje">
    <w:name w:val="footer"/>
    <w:basedOn w:val="Normal"/>
    <w:link w:val="PodnojeChar"/>
    <w:uiPriority w:val="99"/>
    <w:unhideWhenUsed/>
    <w:rsid w:val="00A80E81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80E81"/>
  </w:style>
  <w:style w:type="character" w:styleId="Naglaeno">
    <w:name w:val="Strong"/>
    <w:basedOn w:val="Zadanifontodlomka"/>
    <w:uiPriority w:val="22"/>
    <w:qFormat/>
    <w:rsid w:val="00A80E81"/>
    <w:rPr>
      <w:b/>
      <w:bCs/>
    </w:rPr>
  </w:style>
  <w:style w:type="paragraph" w:styleId="Odlomakpopisa">
    <w:name w:val="List Paragraph"/>
    <w:basedOn w:val="Normal"/>
    <w:uiPriority w:val="34"/>
    <w:qFormat/>
    <w:rsid w:val="004627A9"/>
    <w:pPr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462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Leverić Špoljarić</dc:creator>
  <cp:keywords/>
  <dc:description/>
  <cp:lastModifiedBy>kkd.tajnica@outlook.com</cp:lastModifiedBy>
  <cp:revision>3</cp:revision>
  <cp:lastPrinted>2024-06-10T11:45:00Z</cp:lastPrinted>
  <dcterms:created xsi:type="dcterms:W3CDTF">2025-10-08T06:25:00Z</dcterms:created>
  <dcterms:modified xsi:type="dcterms:W3CDTF">2025-10-08T06:28:00Z</dcterms:modified>
</cp:coreProperties>
</file>